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:rsidR="00E86D68" w:rsidRPr="00507334" w:rsidRDefault="00E86D68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  <w:t>Instructions: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assessment is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to be prepared to support the i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dentification of environmental issue of a project. It is to be included in the contract file on site at all times.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st is to be completed by the Contract Manager and</w:t>
      </w:r>
      <w:r w:rsidR="002B4E34">
        <w:rPr>
          <w:rFonts w:ascii="Calibri" w:eastAsia="SimSun" w:hAnsi="Calibri" w:cs="Arial"/>
          <w:sz w:val="22"/>
          <w:szCs w:val="22"/>
          <w:lang w:val="en-US" w:eastAsia="zh-CN"/>
        </w:rPr>
        <w:t>/or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the Construction Manager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checklist focuses on environmental issues and concerns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The purpose is to identify potential aspects </w:t>
      </w:r>
      <w:r w:rsidR="00E86D68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and 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the controls associated with them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. 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Use the Aspect and Impact chart to record identified issues and controls.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All Items marked with a YES on the check list must be entered on the chart.</w:t>
      </w:r>
    </w:p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sz w:val="22"/>
          <w:szCs w:val="22"/>
          <w:lang w:val="en-US" w:eastAsia="zh-CN"/>
        </w:rPr>
      </w:pPr>
    </w:p>
    <w:tbl>
      <w:tblPr>
        <w:tblW w:w="102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557"/>
        <w:gridCol w:w="2558"/>
      </w:tblGrid>
      <w:tr w:rsidR="00E86D68" w:rsidRPr="00507334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3"/>
          </w:tcPr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Contract Name:</w:t>
            </w: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3"/>
          </w:tcPr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Project Description</w:t>
            </w:r>
            <w:r w:rsidR="001F33E9" w:rsidRPr="0050733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3"/>
          </w:tcPr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Site Description</w:t>
            </w: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33E9" w:rsidRPr="00507334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10229" w:type="dxa"/>
            <w:gridSpan w:val="3"/>
          </w:tcPr>
          <w:p w:rsidR="001F33E9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Site Map: (Draw Map showing project location and identifying any relevant environmental aspects such as waterways, potential areas of erosion, areas of native vegetation etc)</w:t>
            </w: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01F" w:rsidRPr="0050733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Actions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9A001F" w:rsidRPr="0050733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performed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reviewed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approved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229" w:type="dxa"/>
            <w:gridSpan w:val="3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 xml:space="preserve">(no of Copies              )  Circulated to </w:t>
            </w:r>
          </w:p>
        </w:tc>
      </w:tr>
    </w:tbl>
    <w:p w:rsidR="005842A6" w:rsidRPr="00507334" w:rsidRDefault="00413716" w:rsidP="005842A6">
      <w:pPr>
        <w:rPr>
          <w:rFonts w:ascii="Calibri" w:hAnsi="Calibri"/>
          <w:sz w:val="22"/>
          <w:szCs w:val="22"/>
        </w:rPr>
      </w:pPr>
      <w:r w:rsidRPr="00507334">
        <w:rPr>
          <w:rFonts w:ascii="Calibri" w:hAnsi="Calibri"/>
          <w:sz w:val="22"/>
          <w:szCs w:val="22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18"/>
        <w:gridCol w:w="799"/>
        <w:gridCol w:w="3701"/>
      </w:tblGrid>
      <w:tr w:rsidR="001334F5" w:rsidRPr="00507334" w:rsidTr="00507334">
        <w:tc>
          <w:tcPr>
            <w:tcW w:w="5070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Screening Questions </w:t>
            </w:r>
          </w:p>
        </w:tc>
        <w:tc>
          <w:tcPr>
            <w:tcW w:w="618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Yes/No</w:t>
            </w:r>
          </w:p>
        </w:tc>
        <w:tc>
          <w:tcPr>
            <w:tcW w:w="799" w:type="dxa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Risk*</w:t>
            </w:r>
          </w:p>
        </w:tc>
        <w:tc>
          <w:tcPr>
            <w:tcW w:w="3701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Remarks</w:t>
            </w:r>
          </w:p>
        </w:tc>
      </w:tr>
      <w:tr w:rsidR="001334F5" w:rsidRPr="00507334" w:rsidTr="00507334">
        <w:tc>
          <w:tcPr>
            <w:tcW w:w="5070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8D08D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L/M/S</w:t>
            </w:r>
          </w:p>
        </w:tc>
        <w:tc>
          <w:tcPr>
            <w:tcW w:w="3701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A. Project Sitting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Is the Project area adjacent to or within any of the following environmentally sensitive areas?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precious ecosystem (e.g. sensitive or protected areas)?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Damage to sensitive coastal/marine?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Cultural heritage site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Protected Area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Wetland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Mangrove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Estuarine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Buffer zone of protected area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Special area for protecting biodiversity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A8D08D"/>
          </w:tcPr>
          <w:p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B. Potential Environmental Impacts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Will the Project cause…</w:t>
            </w: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Air Contamination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Increased local air pollution due to rock crushing, cutting and filling, dust etc?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Fumes, smoke discharges to air from activities e.g. bitumen, fires, machinery emissions etc.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Water Contamination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Alteration of surface water hydrology of waterways resulting in increased sediment in streams affected by increased soil erosion at the construction site?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Deterioration of surface water quality due to silt runoff, sanitary wastes from worker-based camps and chemicals used in construction?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Solid Waste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Chemical pollution resulting from bitumen, chemical clearing of vegetation, fuels for the construction site?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Dumping of removed materials, storage of waste, clearing waste etc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Social/Cultural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Dislocation or involuntary resettlement of people causing social conflicts relating to inconveniences in living conditions?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Discovery of Maori artifacts during excavation or known archeologically significant area? 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Disturbance of local community or events etc?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Regulatory/Political/Community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Hazardous driving conditions where construction Limit’s access with pre-existing roads?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historical/cultural areas, disfiguration of landscape and increased waste generation?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Is there any Resource Management Act or consent issues that must be complied with?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Resource Use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Use of local or other resources and materials that could have an impact on the source.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Other: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Noise and vibration due to blasting and other civil works?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Poor sanitation and solid waste disposal in construction, camps and work sites, and possible transmission of communicable diseases from workers to local populations?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</w:tbl>
    <w:p w:rsidR="001334F5" w:rsidRPr="00507334" w:rsidRDefault="001334F5" w:rsidP="001334F5">
      <w:pPr>
        <w:rPr>
          <w:rFonts w:ascii="Calibri" w:hAnsi="Calibri"/>
          <w:sz w:val="22"/>
          <w:szCs w:val="22"/>
          <w:lang w:val="en-AU"/>
        </w:rPr>
      </w:pPr>
      <w:r w:rsidRPr="00507334">
        <w:rPr>
          <w:rFonts w:ascii="Calibri" w:hAnsi="Calibri"/>
          <w:sz w:val="22"/>
          <w:szCs w:val="22"/>
          <w:lang w:val="en-AU"/>
        </w:rPr>
        <w:t>Risk* L = Low, M = Med, S = Significant</w:t>
      </w:r>
    </w:p>
    <w:p w:rsidR="005842A6" w:rsidRPr="00507334" w:rsidRDefault="005842A6" w:rsidP="001334F5">
      <w:pPr>
        <w:rPr>
          <w:rFonts w:ascii="Calibri" w:hAnsi="Calibri"/>
          <w:sz w:val="22"/>
          <w:szCs w:val="22"/>
          <w:lang w:val="en-AU"/>
        </w:rPr>
        <w:sectPr w:rsidR="005842A6" w:rsidRPr="00507334" w:rsidSect="00B36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926" w:bottom="360" w:left="902" w:header="709" w:footer="212" w:gutter="0"/>
          <w:cols w:space="708"/>
          <w:docGrid w:linePitch="360"/>
        </w:sect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1871"/>
        <w:gridCol w:w="3192"/>
        <w:gridCol w:w="2754"/>
      </w:tblGrid>
      <w:tr w:rsidR="009A001F" w:rsidRPr="00507334" w:rsidTr="00050D3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498" w:type="dxa"/>
            <w:gridSpan w:val="4"/>
            <w:tcBorders>
              <w:bottom w:val="nil"/>
            </w:tcBorders>
            <w:shd w:val="clear" w:color="auto" w:fill="E2EFD9"/>
            <w:vAlign w:val="center"/>
          </w:tcPr>
          <w:p w:rsidR="009A001F" w:rsidRPr="00507334" w:rsidRDefault="009A001F" w:rsidP="009A001F">
            <w:pPr>
              <w:pStyle w:val="Heading3"/>
              <w:jc w:val="center"/>
              <w:rPr>
                <w:rFonts w:ascii="Calibri" w:hAnsi="Calibri"/>
                <w:sz w:val="36"/>
                <w:szCs w:val="36"/>
              </w:rPr>
            </w:pPr>
            <w:r w:rsidRPr="00507334">
              <w:rPr>
                <w:rFonts w:ascii="Calibri" w:hAnsi="Calibri"/>
                <w:sz w:val="36"/>
                <w:szCs w:val="36"/>
              </w:rPr>
              <w:lastRenderedPageBreak/>
              <w:t>Contract Specific Identified Environmental Aspects and Impact Chart</w:t>
            </w: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bottom w:val="single" w:sz="4" w:space="0" w:color="auto"/>
            </w:tcBorders>
          </w:tcPr>
          <w:p w:rsidR="00B86318" w:rsidRPr="00507334" w:rsidRDefault="00B86318" w:rsidP="00304F94">
            <w:pPr>
              <w:pStyle w:val="Heading3"/>
              <w:jc w:val="left"/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>Aspects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Controls , action 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</w:t>
            </w: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remedial work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Respons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ibility</w:t>
            </w: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 w:rsidTr="00050D3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33E9" w:rsidRPr="00507334" w:rsidRDefault="001F33E9">
      <w:pPr>
        <w:rPr>
          <w:rFonts w:ascii="Calibri" w:hAnsi="Calibri"/>
          <w:sz w:val="22"/>
          <w:szCs w:val="22"/>
          <w:lang w:val="en-US"/>
        </w:rPr>
      </w:pPr>
    </w:p>
    <w:sectPr w:rsidR="001F33E9" w:rsidRPr="00507334" w:rsidSect="00050D34">
      <w:pgSz w:w="11906" w:h="16838"/>
      <w:pgMar w:top="1287" w:right="719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1A" w:rsidRDefault="0059651A">
      <w:r>
        <w:separator/>
      </w:r>
    </w:p>
  </w:endnote>
  <w:endnote w:type="continuationSeparator" w:id="0">
    <w:p w:rsidR="0059651A" w:rsidRDefault="0059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10" w:rsidRDefault="00243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210" w:rsidRDefault="002432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10" w:rsidRPr="00413716" w:rsidRDefault="00050D34" w:rsidP="00050D34">
    <w:pPr>
      <w:pStyle w:val="Footer"/>
      <w:ind w:right="360"/>
      <w:rPr>
        <w:rFonts w:ascii="Arial" w:hAnsi="Arial" w:cs="Arial"/>
        <w:sz w:val="20"/>
        <w:szCs w:val="20"/>
      </w:rPr>
    </w:pPr>
    <w:bookmarkStart w:id="0" w:name="_GoBack"/>
    <w:r>
      <w:rPr>
        <w:rFonts w:ascii="Calibri" w:hAnsi="Calibri"/>
        <w:noProof/>
        <w:lang w:eastAsia="en-NZ"/>
      </w:rPr>
      <w:drawing>
        <wp:inline distT="0" distB="0" distL="0" distR="0">
          <wp:extent cx="1114425" cy="504825"/>
          <wp:effectExtent l="0" t="0" r="9525" b="9525"/>
          <wp:docPr id="117" name="Picture 117" descr="C:\Users\User\Desktop\Borne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C:\Users\User\Desktop\Bornesafe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</w:t>
    </w:r>
    <w:r>
      <w:rPr>
        <w:rFonts w:ascii="Calibri" w:hAnsi="Calibri"/>
      </w:rPr>
      <w:t xml:space="preserve">  </w:t>
    </w:r>
    <w:r>
      <w:rPr>
        <w:rFonts w:ascii="Calibri" w:hAnsi="Calibri"/>
      </w:rPr>
      <w:t xml:space="preserve">    </w:t>
    </w:r>
    <w:r>
      <w:rPr>
        <w:rFonts w:ascii="Calibri" w:hAnsi="Calibri"/>
        <w:sz w:val="18"/>
      </w:rPr>
      <w:t xml:space="preserve">© 2017, Borne Safety.  All Rights Reserved.                                            </w:t>
    </w:r>
    <w:bookmarkEnd w:id="0"/>
    <w:r w:rsidR="00413716" w:rsidRPr="00413716">
      <w:rPr>
        <w:rFonts w:ascii="Arial" w:hAnsi="Arial" w:cs="Arial"/>
        <w:sz w:val="20"/>
        <w:szCs w:val="20"/>
      </w:rPr>
      <w:t xml:space="preserve">Page </w: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begin"/>
    </w:r>
    <w:r w:rsidR="00413716" w:rsidRPr="00413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</w: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end"/>
    </w:r>
    <w:r w:rsidR="00413716" w:rsidRPr="00413716">
      <w:rPr>
        <w:rStyle w:val="PageNumber"/>
        <w:rFonts w:ascii="Arial" w:hAnsi="Arial" w:cs="Arial"/>
        <w:sz w:val="20"/>
        <w:szCs w:val="20"/>
      </w:rPr>
      <w:t xml:space="preserve"> of </w: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begin"/>
    </w:r>
    <w:r w:rsidR="00413716" w:rsidRPr="00413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</w:t>
    </w:r>
    <w:r w:rsidR="00413716" w:rsidRPr="0041371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34" w:rsidRDefault="00050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1A" w:rsidRDefault="0059651A">
      <w:r>
        <w:separator/>
      </w:r>
    </w:p>
  </w:footnote>
  <w:footnote w:type="continuationSeparator" w:id="0">
    <w:p w:rsidR="0059651A" w:rsidRDefault="0059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34" w:rsidRDefault="00050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10" w:rsidRPr="00507334" w:rsidRDefault="00243210">
    <w:pPr>
      <w:pStyle w:val="Header"/>
      <w:rPr>
        <w:rFonts w:ascii="Calibri" w:hAnsi="Calibri"/>
        <w:sz w:val="40"/>
        <w:szCs w:val="40"/>
      </w:rPr>
    </w:pPr>
    <w:r w:rsidRPr="00507334">
      <w:rPr>
        <w:rFonts w:ascii="Calibri" w:hAnsi="Calibri"/>
        <w:bCs/>
        <w:sz w:val="40"/>
        <w:szCs w:val="40"/>
      </w:rPr>
      <w:t xml:space="preserve">Environmental </w:t>
    </w:r>
    <w:r w:rsidR="004C3856">
      <w:rPr>
        <w:rFonts w:ascii="Calibri" w:eastAsia="SimSun" w:hAnsi="Calibri"/>
        <w:bCs/>
        <w:sz w:val="40"/>
        <w:szCs w:val="40"/>
        <w:lang w:val="en-US" w:eastAsia="zh-CN"/>
      </w:rPr>
      <w:t>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34" w:rsidRDefault="00050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920"/>
    <w:multiLevelType w:val="hybridMultilevel"/>
    <w:tmpl w:val="A28E9E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C6D83"/>
    <w:multiLevelType w:val="hybridMultilevel"/>
    <w:tmpl w:val="9886CC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E632B"/>
    <w:multiLevelType w:val="hybridMultilevel"/>
    <w:tmpl w:val="87C07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6A04"/>
    <w:multiLevelType w:val="hybridMultilevel"/>
    <w:tmpl w:val="472C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66"/>
    <w:rsid w:val="000045D1"/>
    <w:rsid w:val="00050D34"/>
    <w:rsid w:val="000F519D"/>
    <w:rsid w:val="001334F5"/>
    <w:rsid w:val="00153481"/>
    <w:rsid w:val="00192582"/>
    <w:rsid w:val="0019493F"/>
    <w:rsid w:val="001D611B"/>
    <w:rsid w:val="001F33E9"/>
    <w:rsid w:val="00230682"/>
    <w:rsid w:val="00243210"/>
    <w:rsid w:val="00272A76"/>
    <w:rsid w:val="002B4E34"/>
    <w:rsid w:val="00304F94"/>
    <w:rsid w:val="00336BA3"/>
    <w:rsid w:val="00413716"/>
    <w:rsid w:val="004C3856"/>
    <w:rsid w:val="004F123E"/>
    <w:rsid w:val="00507334"/>
    <w:rsid w:val="00565BFB"/>
    <w:rsid w:val="005842A6"/>
    <w:rsid w:val="0059651A"/>
    <w:rsid w:val="005A7469"/>
    <w:rsid w:val="005E6B76"/>
    <w:rsid w:val="00626CD8"/>
    <w:rsid w:val="00640FDA"/>
    <w:rsid w:val="00653C37"/>
    <w:rsid w:val="006F0E66"/>
    <w:rsid w:val="00711A6D"/>
    <w:rsid w:val="00797322"/>
    <w:rsid w:val="007C05A2"/>
    <w:rsid w:val="00832F71"/>
    <w:rsid w:val="00836747"/>
    <w:rsid w:val="00841BE9"/>
    <w:rsid w:val="00920718"/>
    <w:rsid w:val="009925CF"/>
    <w:rsid w:val="009A001F"/>
    <w:rsid w:val="00A52473"/>
    <w:rsid w:val="00AF076A"/>
    <w:rsid w:val="00AF5642"/>
    <w:rsid w:val="00B03398"/>
    <w:rsid w:val="00B36D37"/>
    <w:rsid w:val="00B86318"/>
    <w:rsid w:val="00BC7B6F"/>
    <w:rsid w:val="00C224C1"/>
    <w:rsid w:val="00CF2755"/>
    <w:rsid w:val="00D15875"/>
    <w:rsid w:val="00D608C3"/>
    <w:rsid w:val="00DE4021"/>
    <w:rsid w:val="00E160D5"/>
    <w:rsid w:val="00E46F1B"/>
    <w:rsid w:val="00E679E9"/>
    <w:rsid w:val="00E86D68"/>
    <w:rsid w:val="00EA3731"/>
    <w:rsid w:val="00EB4FA8"/>
    <w:rsid w:val="00EF4625"/>
    <w:rsid w:val="00F10D78"/>
    <w:rsid w:val="00F2251D"/>
    <w:rsid w:val="00F75007"/>
    <w:rsid w:val="00FE0A5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33697-A215-40BA-B13E-6A9F262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6F0E6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F33E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7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38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</dc:creator>
  <cp:keywords/>
  <dc:description/>
  <cp:lastModifiedBy>User</cp:lastModifiedBy>
  <cp:revision>2</cp:revision>
  <cp:lastPrinted>2015-08-18T01:51:00Z</cp:lastPrinted>
  <dcterms:created xsi:type="dcterms:W3CDTF">2017-09-20T03:43:00Z</dcterms:created>
  <dcterms:modified xsi:type="dcterms:W3CDTF">2017-09-20T03:43:00Z</dcterms:modified>
</cp:coreProperties>
</file>